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FA3" w14:textId="77777777" w:rsidR="00F81DAA" w:rsidRDefault="00F81DAA" w:rsidP="00F81DAA">
      <w:r w:rsidRPr="00DC4144">
        <w:t xml:space="preserve">Для обучающихся 1-5 классов ГБОУ УКШИ N 30 для глухих и слабослышащих обучающихся   </w:t>
      </w:r>
      <w:r>
        <w:t xml:space="preserve">18.11. 2022 </w:t>
      </w:r>
      <w:r w:rsidRPr="00DC4144">
        <w:t xml:space="preserve">прошло мероприятие в рамках правового воспитания «Имею право, но обязан», приуроченная к Всемирному дню прав детей, который отмечается 20 ноября. В ходе мероприятия социальный педагог </w:t>
      </w:r>
      <w:proofErr w:type="spellStart"/>
      <w:r w:rsidRPr="00DC4144">
        <w:t>Гайнетдинова</w:t>
      </w:r>
      <w:proofErr w:type="spellEnd"/>
      <w:r w:rsidRPr="00DC4144">
        <w:t xml:space="preserve"> С.Р. и школьный библиотекарь Хусаинова Г.Г. совместно с классными   руководители в игровой форме помогли ребятам закрепить знания о своих правах и обязанностях. Мероприятие проходило достаточно активно, обучающиеся отвечали на вопросы. В заключение мероприятия ребята в игровой форме на примере сказочных персонажей отрабатывали свои знания. В каждой сказке нужно было найти пример правовых знаний. Все справились на отлично!</w:t>
      </w:r>
    </w:p>
    <w:p w14:paraId="23A416CD" w14:textId="77777777" w:rsidR="004A3BD9" w:rsidRDefault="004A3BD9"/>
    <w:sectPr w:rsidR="004A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A"/>
    <w:rsid w:val="004A3BD9"/>
    <w:rsid w:val="00F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280B"/>
  <w15:chartTrackingRefBased/>
  <w15:docId w15:val="{9A7EE955-766B-47B5-9578-7823ABF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Ежова</dc:creator>
  <cp:keywords/>
  <dc:description/>
  <cp:lastModifiedBy>Юлия Ежова</cp:lastModifiedBy>
  <cp:revision>1</cp:revision>
  <dcterms:created xsi:type="dcterms:W3CDTF">2022-11-28T15:21:00Z</dcterms:created>
  <dcterms:modified xsi:type="dcterms:W3CDTF">2022-11-28T15:22:00Z</dcterms:modified>
</cp:coreProperties>
</file>